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120" w:line="240" w:lineRule="auto"/>
        <w:ind/>
        <w:jc w:val="both"/>
        <w:outlineLvl w:val="1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Согласие на обработку</w:t>
      </w:r>
      <w:r>
        <w:rPr>
          <w:rFonts w:ascii="Times New Roman" w:hAnsi="Times New Roman"/>
          <w:b w:val="1"/>
          <w:sz w:val="32"/>
        </w:rPr>
        <w:t xml:space="preserve"> персональных данных</w:t>
      </w:r>
    </w:p>
    <w:p w14:paraId="03000000">
      <w:pPr>
        <w:widowControl w:val="1"/>
        <w:spacing w:after="24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я, в соответствии со ст. 9 Федерального закона от 27.07.2006 г. № 152-ФЗ «О персональных данных»,</w:t>
      </w:r>
      <w:r>
        <w:t xml:space="preserve"> </w:t>
      </w:r>
      <w:r>
        <w:rPr>
          <w:rFonts w:ascii="Times New Roman" w:hAnsi="Times New Roman"/>
        </w:rPr>
        <w:t xml:space="preserve">действуя свободно, своей волей и в своем интересе, а также подтверждая </w:t>
      </w:r>
      <w:r>
        <w:rPr>
          <w:rFonts w:ascii="Times New Roman" w:hAnsi="Times New Roman"/>
        </w:rPr>
        <w:t>свою дееспособность, предоставлю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Автономной некоммерческой организации «Стрелковый тир «Импульс» (АНО «Стрелковый тир «Импульс», </w:t>
      </w:r>
      <w:r>
        <w:rPr>
          <w:rFonts w:ascii="Times New Roman" w:hAnsi="Times New Roman"/>
        </w:rPr>
        <w:t>ИНН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7731132340</w:t>
      </w:r>
      <w:r>
        <w:rPr>
          <w:rFonts w:ascii="Times New Roman" w:hAnsi="Times New Roman"/>
        </w:rPr>
        <w:t xml:space="preserve">), адрес: г. Москва, ул. </w:t>
      </w:r>
      <w:r>
        <w:rPr>
          <w:rFonts w:ascii="Times New Roman" w:hAnsi="Times New Roman"/>
        </w:rPr>
        <w:t>Верейская</w:t>
      </w:r>
      <w:r>
        <w:rPr>
          <w:rFonts w:ascii="Times New Roman" w:hAnsi="Times New Roman"/>
        </w:rPr>
        <w:t>, д. 11</w:t>
      </w:r>
      <w:r>
        <w:rPr>
          <w:rFonts w:ascii="Times New Roman" w:hAnsi="Times New Roman"/>
        </w:rPr>
        <w:t>, далее – «Оператор»)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конкретное, предметное, информированное, сознательное и однозначное согласие на обра</w:t>
      </w:r>
      <w:r>
        <w:rPr>
          <w:rFonts w:ascii="Times New Roman" w:hAnsi="Times New Roman"/>
        </w:rPr>
        <w:t xml:space="preserve">ботку моих персональных данных </w:t>
      </w:r>
      <w:r>
        <w:rPr>
          <w:rFonts w:ascii="Times New Roman" w:hAnsi="Times New Roman"/>
        </w:rPr>
        <w:t>в целях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нформировани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об оказываемых </w:t>
      </w:r>
      <w:r>
        <w:rPr>
          <w:rFonts w:ascii="Times New Roman" w:hAnsi="Times New Roman"/>
        </w:rPr>
        <w:t xml:space="preserve">Оператором </w:t>
      </w:r>
      <w:r>
        <w:rPr>
          <w:rFonts w:ascii="Times New Roman" w:hAnsi="Times New Roman"/>
        </w:rPr>
        <w:t>услугах и рассмотрени</w:t>
      </w:r>
      <w:r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моей заявки на вступление в клуб.</w:t>
      </w:r>
    </w:p>
    <w:p w14:paraId="04000000">
      <w:pPr>
        <w:widowControl w:val="1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Перечень моих персональных данных, на обработку которых я даю согласие: </w:t>
      </w:r>
      <w:r>
        <w:rPr>
          <w:rFonts w:ascii="Times New Roman" w:hAnsi="Times New Roman"/>
        </w:rPr>
        <w:t xml:space="preserve">фамилия, </w:t>
      </w:r>
      <w:r>
        <w:rPr>
          <w:rFonts w:ascii="Times New Roman" w:hAnsi="Times New Roman"/>
        </w:rPr>
        <w:t>имя</w:t>
      </w:r>
      <w:r>
        <w:rPr>
          <w:rFonts w:ascii="Times New Roman" w:hAnsi="Times New Roman"/>
        </w:rPr>
        <w:t xml:space="preserve"> и отчество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номер телефона</w:t>
      </w:r>
      <w:r>
        <w:rPr>
          <w:rFonts w:ascii="Times New Roman" w:hAnsi="Times New Roman"/>
        </w:rPr>
        <w:t>.</w:t>
      </w:r>
    </w:p>
    <w:p w14:paraId="05000000">
      <w:pPr>
        <w:widowControl w:val="1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</w:t>
      </w:r>
      <w:r>
        <w:rPr>
          <w:rFonts w:ascii="Times New Roman" w:hAnsi="Times New Roman"/>
        </w:rPr>
        <w:t>и/</w:t>
      </w:r>
      <w:r>
        <w:rPr>
          <w:rFonts w:ascii="Times New Roman" w:hAnsi="Times New Roman"/>
        </w:rPr>
        <w:t xml:space="preserve">или без использования таких средств с </w:t>
      </w:r>
      <w:r>
        <w:rPr>
          <w:rFonts w:ascii="Times New Roman" w:hAnsi="Times New Roman"/>
        </w:rPr>
        <w:t xml:space="preserve">моими </w:t>
      </w:r>
      <w:r>
        <w:rPr>
          <w:rFonts w:ascii="Times New Roman" w:hAnsi="Times New Roman"/>
        </w:rPr>
        <w:t xml:space="preserve">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органам государственной (муниципальной) власти и организациям, сотрудничающим с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/>
        </w:rPr>
        <w:t xml:space="preserve">ом, обезличивание, блокирование, удаление, уничтожение персональных данных. Я согласен (согласна) с возможной передачей указанных персональных данных (в том числе поручением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/>
        </w:rPr>
        <w:t xml:space="preserve">ом обработки персональных данных) третьим лицам, действующим на основе заключенных договоров с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/>
        </w:rPr>
        <w:t>ом, предусматривающих возможность предоставления моих персональных данных</w:t>
      </w:r>
      <w:r>
        <w:rPr>
          <w:rFonts w:ascii="Times New Roman" w:hAnsi="Times New Roman"/>
        </w:rPr>
        <w:t>, а именно:</w:t>
      </w:r>
    </w:p>
    <w:p w14:paraId="06000000">
      <w:pPr>
        <w:pStyle w:val="Style_2"/>
        <w:widowControl w:val="1"/>
        <w:numPr>
          <w:ilvl w:val="0"/>
          <w:numId w:val="1"/>
        </w:numPr>
        <w:spacing w:after="0" w:line="240" w:lineRule="auto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ООО «</w:t>
      </w:r>
      <w:r>
        <w:rPr>
          <w:rFonts w:ascii="Times New Roman" w:hAnsi="Times New Roman"/>
        </w:rPr>
        <w:t>ЯНДЕКС»</w:t>
      </w:r>
      <w:r>
        <w:rPr>
          <w:rFonts w:ascii="Times New Roman" w:hAnsi="Times New Roman"/>
        </w:rPr>
        <w:t xml:space="preserve"> (ИНН: 7736207543)</w:t>
      </w:r>
      <w:r>
        <w:rPr>
          <w:rFonts w:ascii="Times New Roman" w:hAnsi="Times New Roman"/>
        </w:rPr>
        <w:t>, зарегистрированное по адресу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119021, Москва, ул. Льва Толстого, д. 16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для </w:t>
      </w:r>
      <w:r>
        <w:rPr>
          <w:rFonts w:ascii="Times New Roman" w:hAnsi="Times New Roman"/>
        </w:rPr>
        <w:t>анализа использования сайта Оператора с помощью</w:t>
      </w:r>
      <w:r>
        <w:rPr>
          <w:rFonts w:ascii="Times New Roman" w:hAnsi="Times New Roman"/>
        </w:rPr>
        <w:t xml:space="preserve"> сервиса «Яндекс Метрика»;</w:t>
      </w:r>
      <w:bookmarkStart w:id="1" w:name="_GoBack"/>
      <w:bookmarkEnd w:id="1"/>
    </w:p>
    <w:p w14:paraId="07000000">
      <w:pPr>
        <w:pStyle w:val="Style_2"/>
        <w:widowControl w:val="1"/>
        <w:numPr>
          <w:ilvl w:val="0"/>
          <w:numId w:val="1"/>
        </w:numPr>
        <w:spacing w:line="240" w:lineRule="auto"/>
        <w:ind w:firstLine="0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ООО «1С-Битрикс»</w:t>
      </w:r>
      <w:r>
        <w:rPr>
          <w:rFonts w:ascii="Times New Roman" w:hAnsi="Times New Roman"/>
        </w:rPr>
        <w:t xml:space="preserve"> (ИНН: 7717586110)</w:t>
      </w:r>
      <w:r>
        <w:rPr>
          <w:rFonts w:ascii="Times New Roman" w:hAnsi="Times New Roman"/>
        </w:rPr>
        <w:t>, зарегистрированное по адресу: 109544, Москва, б-р Энтузиастов, д. 2, этаж 13, помещения 8-19, для управления функционалом сайта Оператора с помощью сервиса «CMS 1С-Битрикс».</w:t>
      </w:r>
    </w:p>
    <w:p w14:paraId="08000000">
      <w:pPr>
        <w:widowControl w:val="1"/>
        <w:spacing w:after="24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подтверждаю, что любое моё действие по нажатию на кнопку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Отправить заявку</w:t>
      </w:r>
      <w:r>
        <w:rPr>
          <w:rFonts w:ascii="Times New Roman" w:hAnsi="Times New Roman"/>
        </w:rPr>
        <w:t>» и иные, при проставлении отметки «</w:t>
      </w:r>
      <w:r>
        <w:rPr>
          <w:rFonts w:ascii="Segoe UI Symbol" w:hAnsi="Segoe UI Symbol"/>
        </w:rPr>
        <w:t>✓</w:t>
      </w:r>
      <w:r>
        <w:rPr>
          <w:rFonts w:ascii="Times New Roman" w:hAnsi="Times New Roman"/>
        </w:rPr>
        <w:t>» в соответствующ</w:t>
      </w:r>
      <w:r>
        <w:rPr>
          <w:rFonts w:ascii="Times New Roman" w:hAnsi="Times New Roman"/>
        </w:rPr>
        <w:t>ем</w:t>
      </w:r>
      <w:r>
        <w:rPr>
          <w:rFonts w:ascii="Times New Roman" w:hAnsi="Times New Roman"/>
        </w:rPr>
        <w:t xml:space="preserve"> чек-бокс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на сайте </w:t>
      </w:r>
      <w:r>
        <w:t xml:space="preserve">https://tir-impulse.ru </w:t>
      </w:r>
      <w:r>
        <w:rPr>
          <w:rFonts w:ascii="Times New Roman" w:hAnsi="Times New Roman"/>
        </w:rPr>
        <w:t xml:space="preserve">является </w:t>
      </w:r>
      <w:r>
        <w:rPr>
          <w:rFonts w:ascii="Times New Roman" w:hAnsi="Times New Roman"/>
        </w:rPr>
        <w:t xml:space="preserve">достаточной формой согласия и позволяет подтвердить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/>
        </w:rPr>
        <w:t>у факт получения такого согласия, при этом иных доказательств для дополнительного подтверждения моего свободного волеизъявления не потребуется.</w:t>
      </w:r>
    </w:p>
    <w:p w14:paraId="09000000">
      <w:pPr>
        <w:widowControl w:val="1"/>
        <w:spacing w:after="24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Согласие действует с даты его подписания и до дня поступления от меня отзыва настоящего Согласия </w:t>
      </w: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адрес</w:t>
      </w:r>
      <w:r>
        <w:rPr>
          <w:rFonts w:ascii="Times New Roman" w:hAnsi="Times New Roman"/>
        </w:rPr>
        <w:t xml:space="preserve"> Оператора</w:t>
      </w:r>
      <w:r>
        <w:rPr>
          <w:rFonts w:ascii="Times New Roman" w:hAnsi="Times New Roman"/>
        </w:rPr>
        <w:t>, содержащийся в Едином государственном реестре юридических лиц,</w:t>
      </w:r>
      <w:r>
        <w:rPr>
          <w:rFonts w:ascii="Times New Roman" w:hAnsi="Times New Roman"/>
        </w:rPr>
        <w:t xml:space="preserve"> в письменной форме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или на адрес электронной почты Оператора </w:t>
      </w:r>
      <w:commentRangeStart w:id="1"/>
      <w:r>
        <w:rPr>
          <w:rFonts w:ascii="Times New Roman" w:hAnsi="Times New Roman"/>
        </w:rPr>
        <w:t>info@tir-impulse.ru</w:t>
      </w:r>
      <w:r>
        <w:rPr>
          <w:rFonts w:ascii="Times New Roman" w:hAnsi="Times New Roman"/>
        </w:rPr>
        <w:t xml:space="preserve"> </w:t>
      </w:r>
      <w:commentRangeEnd w:id="1"/>
      <w:r>
        <w:commentReference w:id="1"/>
      </w:r>
      <w:r>
        <w:rPr>
          <w:rFonts w:ascii="Times New Roman" w:hAnsi="Times New Roman"/>
        </w:rPr>
        <w:t>либо до момента истечения срока</w:t>
      </w:r>
      <w:r>
        <w:rPr>
          <w:rFonts w:ascii="Times New Roman" w:hAnsi="Times New Roman"/>
        </w:rPr>
        <w:t xml:space="preserve"> обработки моих персональных данных</w:t>
      </w:r>
      <w:r>
        <w:rPr>
          <w:rFonts w:ascii="Times New Roman" w:hAnsi="Times New Roman"/>
        </w:rPr>
        <w:t>.</w:t>
      </w:r>
    </w:p>
    <w:p w14:paraId="0A000000">
      <w:pPr>
        <w:rPr>
          <w:rFonts w:ascii="Times New Roman" w:hAnsi="Times New Roman"/>
        </w:rPr>
      </w:pPr>
    </w:p>
    <w:p w14:paraId="0B000000">
      <w:pPr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comments.xml><?xml version="1.0" encoding="utf-8"?>
<w:comment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comment w:author="Хадасевич Виолетта Андреевна" w:date="2026-09-16T16:03:00" w:id="1">
    <w:p w14:paraId="01000000">
      <w:pPr>
        <w:pStyle w:val="Style_1"/>
      </w:pPr>
      <w:r>
        <w:t>Оставить, если адрес электронной почты актуален.</w:t>
      </w:r>
    </w:p>
  </w:comment>
</w:comments>
</file>

<file path=word/commentsExtended.xml><?xml version="1.0" encoding="utf-8"?>
<w15:commentsEx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15:commentEx w15:done="0" w15:paraId="01000000"/>
</w15:commentsEx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suff w:val="tab"/>
      <w:lvlText w:val=""/>
      <w:lvlJc w:val="left"/>
      <w:pPr>
        <w:widowControl w:val="1"/>
        <w:ind w:hanging="360" w:left="720"/>
      </w:pPr>
      <w:rPr>
        <w:rFonts w:ascii="Wingdings" w:hAnsi="Wingdings"/>
      </w:rPr>
    </w:lvl>
    <w:lvl w:ilvl="1">
      <w:start w:val="1"/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Balloon Text"/>
    <w:basedOn w:val="Style_3"/>
    <w:link w:val="Style_8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8_ch" w:type="character">
    <w:name w:val="Balloon Text"/>
    <w:basedOn w:val="Style_3_ch"/>
    <w:link w:val="Style_8"/>
    <w:rPr>
      <w:rFonts w:ascii="Segoe UI" w:hAnsi="Segoe UI"/>
      <w:sz w:val="18"/>
    </w:rPr>
  </w:style>
  <w:style w:styleId="Style_2" w:type="paragraph">
    <w:name w:val="List Paragraph"/>
    <w:basedOn w:val="Style_3"/>
    <w:link w:val="Style_2_ch"/>
    <w:pPr>
      <w:widowControl w:val="1"/>
      <w:spacing w:after="200" w:line="276" w:lineRule="auto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FollowedHyperlink"/>
    <w:basedOn w:val="Style_13"/>
    <w:link w:val="Style_12_ch"/>
    <w:rPr>
      <w:color w:themeColor="followedHyperlink" w:val="954F72"/>
      <w:u w:val="single"/>
    </w:rPr>
  </w:style>
  <w:style w:styleId="Style_12_ch" w:type="character">
    <w:name w:val="FollowedHyperlink"/>
    <w:basedOn w:val="Style_13_ch"/>
    <w:link w:val="Style_12"/>
    <w:rPr>
      <w:color w:themeColor="followedHyperlink" w:val="954F72"/>
      <w:u w:val="single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basedOn w:val="Style_13"/>
    <w:link w:val="Style_16_ch"/>
    <w:rPr>
      <w:color w:themeColor="hyperlink" w:val="0563C1"/>
      <w:u w:val="single"/>
    </w:rPr>
  </w:style>
  <w:style w:styleId="Style_16_ch" w:type="character">
    <w:name w:val="Hyperlink"/>
    <w:basedOn w:val="Style_13_ch"/>
    <w:link w:val="Style_16"/>
    <w:rPr>
      <w:color w:themeColor="hyperlink" w:val="0563C1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" w:type="paragraph">
    <w:name w:val="annotation text"/>
    <w:basedOn w:val="Style_3"/>
    <w:link w:val="Style_1_ch"/>
    <w:pPr>
      <w:widowControl w:val="1"/>
      <w:spacing w:line="240" w:lineRule="auto"/>
      <w:ind/>
    </w:pPr>
    <w:rPr>
      <w:sz w:val="20"/>
    </w:rPr>
  </w:style>
  <w:style w:styleId="Style_1_ch" w:type="character">
    <w:name w:val="annotation text"/>
    <w:basedOn w:val="Style_3_ch"/>
    <w:link w:val="Style_1"/>
    <w:rPr>
      <w:sz w:val="20"/>
    </w:rPr>
  </w:style>
  <w:style w:styleId="Style_21" w:type="paragraph">
    <w:name w:val="annotation reference"/>
    <w:basedOn w:val="Style_13"/>
    <w:link w:val="Style_21_ch"/>
    <w:rPr>
      <w:sz w:val="16"/>
    </w:rPr>
  </w:style>
  <w:style w:styleId="Style_21_ch" w:type="character">
    <w:name w:val="annotation reference"/>
    <w:basedOn w:val="Style_13_ch"/>
    <w:link w:val="Style_21"/>
    <w:rPr>
      <w:sz w:val="16"/>
    </w:rPr>
  </w:style>
  <w:style w:styleId="Style_22" w:type="paragraph">
    <w:name w:val="toc 8"/>
    <w:next w:val="Style_3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annotation subject"/>
    <w:basedOn w:val="Style_1"/>
    <w:next w:val="Style_1"/>
    <w:link w:val="Style_23_ch"/>
    <w:rPr>
      <w:b w:val="1"/>
    </w:rPr>
  </w:style>
  <w:style w:styleId="Style_23_ch" w:type="character">
    <w:name w:val="annotation subject"/>
    <w:basedOn w:val="Style_1_ch"/>
    <w:link w:val="Style_23"/>
    <w:rPr>
      <w:b w:val="1"/>
    </w:rPr>
  </w:style>
  <w:style w:styleId="Style_24" w:type="paragraph">
    <w:name w:val="toc 5"/>
    <w:next w:val="Style_3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3"/>
    <w:link w:val="Style_2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3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3"/>
    <w:link w:val="Style_28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9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comments.xml" Type="http://schemas.openxmlformats.org/officeDocument/2006/relationships/comments"/>
  <Relationship Id="rId2" Target="commentsExtended.xml" Type="http://schemas.microsoft.com/office/2011/relationships/commentsExtended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2024-10-07T08:47:00Z</dcterms:created>
  <dcterms:modified xsi:type="dcterms:W3CDTF">2026-09-21T03:56:59Z</dcterms:modified>
</cp:coreProperties>
</file>